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C124" w14:textId="77777777" w:rsidR="00227203" w:rsidRPr="00F66ABA" w:rsidRDefault="00000000" w:rsidP="00227203">
      <w:pPr>
        <w:rPr>
          <w:rFonts w:ascii="Aptos" w:hAnsi="Aptos"/>
        </w:rPr>
      </w:pPr>
      <w:r w:rsidRPr="00F66ABA">
        <w:rPr>
          <w:rFonts w:ascii="Aptos" w:hAnsi="Aptos"/>
          <w:noProof/>
        </w:rPr>
        <w:pict w14:anchorId="6B3DD5E7">
          <v:rect id="_x0000_s2050" style="position:absolute;margin-left:2.7pt;margin-top:18.35pt;width:434.75pt;height:400.75pt;z-index:251658240" filled="f" strokecolor="black [3213]"/>
        </w:pict>
      </w:r>
      <w:r w:rsidR="008738B2" w:rsidRPr="00F66ABA">
        <w:rPr>
          <w:rFonts w:ascii="Aptos" w:hAnsi="Aptos"/>
        </w:rPr>
        <w:t>Example</w:t>
      </w:r>
    </w:p>
    <w:p w14:paraId="2EA78248" w14:textId="77777777" w:rsidR="00227203" w:rsidRPr="00F66ABA" w:rsidRDefault="00000000" w:rsidP="00227203">
      <w:pPr>
        <w:rPr>
          <w:rFonts w:ascii="Aptos" w:hAnsi="Aptos"/>
        </w:rPr>
      </w:pPr>
      <w:r w:rsidRPr="00F66ABA">
        <w:rPr>
          <w:rFonts w:ascii="Aptos" w:hAnsi="Aptos"/>
          <w:noProof/>
        </w:rPr>
        <w:pict w14:anchorId="3E43DF47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377.65pt;margin-top:360.95pt;width:59.8pt;height:38.7pt;z-index:251669504" filled="f" strokecolor="black [3213]">
            <v:textbox>
              <w:txbxContent>
                <w:p w14:paraId="13BB458B" w14:textId="77777777" w:rsidR="00280187" w:rsidRPr="00F66ABA" w:rsidRDefault="00280187">
                  <w:pPr>
                    <w:rPr>
                      <w:rFonts w:ascii="Aptos" w:hAnsi="Aptos"/>
                      <w:sz w:val="16"/>
                    </w:rPr>
                  </w:pPr>
                  <w:r w:rsidRPr="00F66ABA">
                    <w:rPr>
                      <w:rFonts w:ascii="Aptos" w:hAnsi="Aptos"/>
                      <w:sz w:val="16"/>
                    </w:rPr>
                    <w:t>Non conforming raw material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4CD9710C">
          <v:shape id="_x0000_s2060" type="#_x0000_t202" style="position:absolute;margin-left:222.2pt;margin-top:334.15pt;width:185.45pt;height:21.75pt;z-index:251668480" filled="f" strokecolor="black [3213]">
            <v:textbox>
              <w:txbxContent>
                <w:p w14:paraId="2C5E6EE1" w14:textId="77777777" w:rsidR="00280187" w:rsidRPr="00F66ABA" w:rsidRDefault="00280187" w:rsidP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Timber waiting for processing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4CD2B36C">
          <v:shape id="_x0000_s2059" type="#_x0000_t202" style="position:absolute;margin-left:222.1pt;margin-top:300.45pt;width:185.45pt;height:21.75pt;z-index:251667456" filled="f" strokecolor="black [3213]">
            <v:textbox>
              <w:txbxContent>
                <w:p w14:paraId="01E0021C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Timber waiting for processing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4A3A1C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437.45pt;margin-top:169.05pt;width:25.8pt;height:89.65pt;flip:x;z-index:251659264" o:connectortype="straight" strokecolor="black [3213]"/>
        </w:pict>
      </w:r>
      <w:r w:rsidRPr="00F66ABA">
        <w:rPr>
          <w:rFonts w:ascii="Aptos" w:hAnsi="Aptos"/>
          <w:noProof/>
        </w:rPr>
        <w:pict w14:anchorId="32702497">
          <v:shape id="_x0000_s2053" type="#_x0000_t202" style="position:absolute;margin-left:410.95pt;margin-top:185.7pt;width:59.75pt;height:21.7pt;z-index:251661312" filled="f" strokecolor="black [3213]">
            <v:textbox>
              <w:txbxContent>
                <w:p w14:paraId="489A2C63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Entrance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133884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2" type="#_x0000_t13" style="position:absolute;margin-left:410.95pt;margin-top:207.4pt;width:59.75pt;height:25.15pt;rotation:180;z-index:251660288" filled="f" strokecolor="black [3213]"/>
        </w:pict>
      </w:r>
      <w:r w:rsidRPr="00F66ABA">
        <w:rPr>
          <w:rFonts w:ascii="Aptos" w:hAnsi="Aptos"/>
          <w:noProof/>
        </w:rPr>
        <w:pict w14:anchorId="7A34A670">
          <v:shape id="_x0000_s2058" type="#_x0000_t202" style="position:absolute;margin-left:14.25pt;margin-top:293.7pt;width:108.7pt;height:84.9pt;z-index:251666432" filled="f" strokecolor="black [3213]">
            <v:textbox>
              <w:txbxContent>
                <w:p w14:paraId="37EA716D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Processing area when wet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50E217F0">
          <v:shape id="_x0000_s2057" type="#_x0000_t202" style="position:absolute;margin-left:14.25pt;margin-top:207.4pt;width:108.7pt;height:86.3pt;z-index:251665408" filled="f" strokecolor="black [3213]">
            <v:textbox>
              <w:txbxContent>
                <w:p w14:paraId="166D9823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Product storage barn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0CBD38C5">
          <v:shape id="_x0000_s2056" type="#_x0000_t202" style="position:absolute;margin-left:18.35pt;margin-top:100.35pt;width:21.05pt;height:69.25pt;z-index:251664384" filled="f" strokecolor="black [3213]">
            <v:textbox>
              <w:txbxContent>
                <w:p w14:paraId="08C66018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  <w:sz w:val="16"/>
                    </w:rPr>
                    <w:t>OFF IC</w:t>
                  </w:r>
                  <w:r w:rsidRPr="00F66ABA">
                    <w:rPr>
                      <w:rFonts w:ascii="Aptos" w:hAnsi="Aptos"/>
                      <w:sz w:val="18"/>
                    </w:rPr>
                    <w:t>E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5237843B">
          <v:shape id="_x0000_s2055" type="#_x0000_t202" style="position:absolute;margin-left:341pt;margin-top:11.1pt;width:88.3pt;height:55.7pt;z-index:251663360" filled="f" strokecolor="black [3213]">
            <v:textbox>
              <w:txbxContent>
                <w:p w14:paraId="56FCE866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Non conforming product</w:t>
                  </w:r>
                </w:p>
              </w:txbxContent>
            </v:textbox>
          </v:shape>
        </w:pict>
      </w:r>
      <w:r w:rsidRPr="00F66ABA">
        <w:rPr>
          <w:rFonts w:ascii="Aptos" w:hAnsi="Aptos"/>
          <w:noProof/>
        </w:rPr>
        <w:pict w14:anchorId="36D89AC9">
          <v:shape id="_x0000_s2054" type="#_x0000_t202" style="position:absolute;margin-left:9.5pt;margin-top:11.1pt;width:124.3pt;height:78.8pt;z-index:251662336" filled="f" strokecolor="black [3213]">
            <v:textbox>
              <w:txbxContent>
                <w:p w14:paraId="407E0023" w14:textId="77777777" w:rsidR="00280187" w:rsidRPr="00F66ABA" w:rsidRDefault="00280187">
                  <w:pPr>
                    <w:rPr>
                      <w:rFonts w:ascii="Aptos" w:hAnsi="Aptos"/>
                    </w:rPr>
                  </w:pPr>
                  <w:r w:rsidRPr="00F66ABA">
                    <w:rPr>
                      <w:rFonts w:ascii="Aptos" w:hAnsi="Aptos"/>
                    </w:rPr>
                    <w:t>Tractor and other processing equipment</w:t>
                  </w:r>
                </w:p>
              </w:txbxContent>
            </v:textbox>
          </v:shape>
        </w:pict>
      </w:r>
    </w:p>
    <w:sectPr w:rsidR="00227203" w:rsidRPr="00F66ABA" w:rsidSect="00F14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3954" w14:textId="77777777" w:rsidR="001A7C28" w:rsidRDefault="001A7C28" w:rsidP="00AF37AB">
      <w:r>
        <w:separator/>
      </w:r>
    </w:p>
  </w:endnote>
  <w:endnote w:type="continuationSeparator" w:id="0">
    <w:p w14:paraId="0727E4D7" w14:textId="77777777" w:rsidR="001A7C28" w:rsidRDefault="001A7C28" w:rsidP="00A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918A" w14:textId="77777777" w:rsidR="00F66ABA" w:rsidRDefault="00F66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Emphasis"/>
        <w:rFonts w:ascii="Aptos" w:hAnsi="Aptos"/>
        <w:b w:val="0"/>
        <w:sz w:val="22"/>
        <w:szCs w:val="22"/>
      </w:rPr>
      <w:id w:val="7111836"/>
      <w:docPartObj>
        <w:docPartGallery w:val="Page Numbers (Bottom of Page)"/>
        <w:docPartUnique/>
      </w:docPartObj>
    </w:sdtPr>
    <w:sdtEndPr>
      <w:rPr>
        <w:rStyle w:val="Emphasis"/>
        <w:b/>
        <w:bCs/>
        <w:i w:val="0"/>
        <w:iCs w:val="0"/>
      </w:rPr>
    </w:sdtEndPr>
    <w:sdtContent>
      <w:sdt>
        <w:sdtPr>
          <w:rPr>
            <w:rStyle w:val="Emphasis"/>
            <w:rFonts w:ascii="Aptos" w:hAnsi="Aptos"/>
            <w:b w:val="0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Style w:val="Emphasis"/>
            <w:b/>
            <w:bCs/>
            <w:i w:val="0"/>
            <w:iCs w:val="0"/>
          </w:rPr>
        </w:sdtEndPr>
        <w:sdtContent>
          <w:p w14:paraId="2EDE0949" w14:textId="35823E22" w:rsidR="00872A65" w:rsidRPr="005E0A58" w:rsidRDefault="00000000" w:rsidP="00F66ABA">
            <w:pPr>
              <w:pStyle w:val="Footer"/>
              <w:tabs>
                <w:tab w:val="clear" w:pos="4513"/>
                <w:tab w:val="center" w:pos="5670"/>
              </w:tabs>
              <w:jc w:val="center"/>
              <w:rPr>
                <w:rStyle w:val="Emphasis"/>
                <w:rFonts w:ascii="Aptos" w:hAnsi="Aptos"/>
                <w:b w:val="0"/>
                <w:sz w:val="22"/>
                <w:szCs w:val="22"/>
              </w:rPr>
            </w:pPr>
            <w:r w:rsidRPr="00F66ABA">
              <w:rPr>
                <w:rFonts w:ascii="Aptos" w:hAnsi="Aptos"/>
                <w:b/>
                <w:i/>
                <w:iCs/>
                <w:noProof/>
                <w:color w:val="670000"/>
                <w:szCs w:val="22"/>
              </w:rPr>
              <w:pict w14:anchorId="2F5610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position:absolute;left:0;text-align:left;margin-left:-6.1pt;margin-top:-1.15pt;width:459.15pt;height:0;z-index:251658240;mso-position-horizontal-relative:text;mso-position-vertical-relative:text" o:connectortype="straight" strokecolor="#670000"/>
              </w:pict>
            </w:r>
            <w:r w:rsidR="00A66840" w:rsidRPr="00F66ABA">
              <w:rPr>
                <w:rFonts w:ascii="Aptos" w:hAnsi="Aptos"/>
                <w:b/>
              </w:rPr>
              <w:fldChar w:fldCharType="begin"/>
            </w:r>
            <w:r w:rsidR="00A66840" w:rsidRPr="00F66ABA">
              <w:rPr>
                <w:rFonts w:ascii="Aptos" w:hAnsi="Aptos"/>
                <w:b/>
              </w:rPr>
              <w:instrText xml:space="preserve"> FILENAME   \* MERGEFORMAT </w:instrText>
            </w:r>
            <w:r w:rsidR="00A66840" w:rsidRPr="00F66ABA">
              <w:rPr>
                <w:rFonts w:ascii="Aptos" w:hAnsi="Aptos"/>
                <w:b/>
              </w:rPr>
              <w:fldChar w:fldCharType="separate"/>
            </w:r>
            <w:r w:rsidR="00F66ABA">
              <w:rPr>
                <w:rStyle w:val="Emphasis"/>
                <w:rFonts w:ascii="Aptos" w:hAnsi="Aptos"/>
                <w:i w:val="0"/>
                <w:iCs w:val="0"/>
                <w:noProof/>
                <w:sz w:val="22"/>
                <w:szCs w:val="22"/>
              </w:rPr>
              <w:t xml:space="preserve">5.5 Site </w:t>
            </w:r>
            <w:r w:rsidR="005E0A58" w:rsidRPr="00F66ABA">
              <w:rPr>
                <w:rFonts w:ascii="Aptos" w:hAnsi="Aptos"/>
                <w:b/>
                <w:noProof/>
                <w:color w:val="670000"/>
                <w:szCs w:val="22"/>
              </w:rPr>
              <w:t>M</w:t>
            </w:r>
            <w:r w:rsidR="006F31E8" w:rsidRPr="00F66ABA">
              <w:rPr>
                <w:rFonts w:ascii="Aptos" w:hAnsi="Aptos"/>
                <w:b/>
                <w:noProof/>
                <w:color w:val="670000"/>
                <w:szCs w:val="22"/>
              </w:rPr>
              <w:t>ap</w:t>
            </w:r>
            <w:r w:rsidR="00A66840" w:rsidRPr="00F66ABA">
              <w:rPr>
                <w:rFonts w:ascii="Aptos" w:hAnsi="Aptos"/>
                <w:b/>
                <w:noProof/>
                <w:color w:val="670000"/>
                <w:szCs w:val="22"/>
              </w:rPr>
              <w:fldChar w:fldCharType="end"/>
            </w:r>
            <w:r w:rsidR="00872A65" w:rsidRPr="005E0A58">
              <w:rPr>
                <w:rStyle w:val="Emphasis"/>
                <w:rFonts w:ascii="Aptos" w:hAnsi="Aptos"/>
                <w:b w:val="0"/>
                <w:sz w:val="22"/>
                <w:szCs w:val="22"/>
              </w:rPr>
              <w:tab/>
            </w:r>
            <w:r w:rsidR="00F66ABA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>10 July 2024</w:t>
            </w:r>
            <w:r w:rsidR="00872A65" w:rsidRPr="005E0A58">
              <w:rPr>
                <w:rStyle w:val="Emphasis"/>
                <w:rFonts w:ascii="Aptos" w:hAnsi="Aptos"/>
                <w:b w:val="0"/>
                <w:sz w:val="22"/>
                <w:szCs w:val="22"/>
              </w:rPr>
              <w:tab/>
            </w:r>
            <w:r w:rsidR="00872A6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Page </w: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PAGE </w:instrTex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6F31E8" w:rsidRPr="00F66ABA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  <w:r w:rsidR="00872A6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t xml:space="preserve"> of</w:t>
            </w:r>
            <w:r w:rsidR="00872A65" w:rsidRPr="005E0A58">
              <w:rPr>
                <w:rStyle w:val="Emphasis"/>
                <w:rFonts w:ascii="Aptos" w:hAnsi="Aptos"/>
                <w:b w:val="0"/>
                <w:sz w:val="22"/>
                <w:szCs w:val="22"/>
              </w:rPr>
              <w:t xml:space="preserve"> </w: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begin"/>
            </w:r>
            <w:r w:rsidR="00872A6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instrText xml:space="preserve"> NUMPAGES  </w:instrTex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separate"/>
            </w:r>
            <w:r w:rsidR="006F31E8" w:rsidRPr="00F66ABA">
              <w:rPr>
                <w:rStyle w:val="Emphasis"/>
                <w:rFonts w:ascii="Aptos" w:hAnsi="Aptos"/>
                <w:bCs/>
                <w:i w:val="0"/>
                <w:iCs w:val="0"/>
                <w:noProof/>
                <w:sz w:val="22"/>
                <w:szCs w:val="22"/>
              </w:rPr>
              <w:t>1</w:t>
            </w:r>
            <w:r w:rsidR="005175F5" w:rsidRPr="00F66ABA">
              <w:rPr>
                <w:rStyle w:val="Emphasis"/>
                <w:rFonts w:ascii="Aptos" w:hAnsi="Aptos"/>
                <w:bCs/>
                <w:i w:val="0"/>
                <w:i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E800" w14:textId="77777777" w:rsidR="00F66ABA" w:rsidRDefault="00F66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6F00" w14:textId="77777777" w:rsidR="001A7C28" w:rsidRDefault="001A7C28" w:rsidP="00AF37AB">
      <w:r>
        <w:separator/>
      </w:r>
    </w:p>
  </w:footnote>
  <w:footnote w:type="continuationSeparator" w:id="0">
    <w:p w14:paraId="1B5F4C5C" w14:textId="77777777" w:rsidR="001A7C28" w:rsidRDefault="001A7C28" w:rsidP="00AF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6AC8" w14:textId="77777777" w:rsidR="00F66ABA" w:rsidRDefault="00F66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DC43" w14:textId="51D7426C" w:rsidR="00872A65" w:rsidRPr="005E0A58" w:rsidRDefault="00E4613E" w:rsidP="00227203">
    <w:pPr>
      <w:pStyle w:val="Heading2"/>
      <w:rPr>
        <w:rFonts w:ascii="Aptos" w:hAnsi="Aptos"/>
      </w:rPr>
    </w:pPr>
    <w:bookmarkStart w:id="0" w:name="_Toc329070800"/>
    <w:r w:rsidRPr="005E0A58">
      <w:rPr>
        <w:rFonts w:ascii="Aptos" w:hAnsi="Aptos"/>
      </w:rPr>
      <w:t xml:space="preserve">Site </w:t>
    </w:r>
    <w:r w:rsidR="008453FE" w:rsidRPr="005E0A58">
      <w:rPr>
        <w:rFonts w:ascii="Aptos" w:hAnsi="Aptos"/>
      </w:rPr>
      <w:t>M</w:t>
    </w:r>
    <w:r w:rsidRPr="005E0A58">
      <w:rPr>
        <w:rFonts w:ascii="Aptos" w:hAnsi="Aptos"/>
      </w:rPr>
      <w:t>ap</w:t>
    </w:r>
    <w:r w:rsidR="00227203" w:rsidRPr="005E0A58">
      <w:rPr>
        <w:rFonts w:ascii="Aptos" w:hAnsi="Aptos"/>
      </w:rPr>
      <w:tab/>
    </w:r>
    <w:bookmarkEnd w:id="0"/>
    <w:r w:rsidR="008453FE" w:rsidRPr="005E0A58">
      <w:rPr>
        <w:rFonts w:ascii="Aptos" w:hAnsi="Aptos"/>
      </w:rPr>
      <w:t>5.5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C8F9" w14:textId="77777777" w:rsidR="00F66ABA" w:rsidRDefault="00F66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64D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DC75A2"/>
    <w:multiLevelType w:val="hybridMultilevel"/>
    <w:tmpl w:val="41CC898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03"/>
    <w:multiLevelType w:val="hybridMultilevel"/>
    <w:tmpl w:val="A68CC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95F"/>
    <w:multiLevelType w:val="hybridMultilevel"/>
    <w:tmpl w:val="382A2E92"/>
    <w:lvl w:ilvl="0" w:tplc="CFAC9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044E"/>
    <w:multiLevelType w:val="hybridMultilevel"/>
    <w:tmpl w:val="A638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25F0"/>
    <w:multiLevelType w:val="hybridMultilevel"/>
    <w:tmpl w:val="2DF0D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B56"/>
    <w:multiLevelType w:val="hybridMultilevel"/>
    <w:tmpl w:val="388A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64E"/>
    <w:multiLevelType w:val="hybridMultilevel"/>
    <w:tmpl w:val="77FC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BB9"/>
    <w:multiLevelType w:val="hybridMultilevel"/>
    <w:tmpl w:val="8B16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C8B"/>
    <w:multiLevelType w:val="hybridMultilevel"/>
    <w:tmpl w:val="35AEA39E"/>
    <w:lvl w:ilvl="0" w:tplc="83B08C8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539"/>
    <w:multiLevelType w:val="hybridMultilevel"/>
    <w:tmpl w:val="B9E4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7DD2"/>
    <w:multiLevelType w:val="hybridMultilevel"/>
    <w:tmpl w:val="805CB01A"/>
    <w:lvl w:ilvl="0" w:tplc="5B02AD6A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CD5"/>
    <w:multiLevelType w:val="hybridMultilevel"/>
    <w:tmpl w:val="85A6D5D6"/>
    <w:lvl w:ilvl="0" w:tplc="E22EC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7C5C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D0CA1"/>
    <w:multiLevelType w:val="hybridMultilevel"/>
    <w:tmpl w:val="5D644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42AFA"/>
    <w:multiLevelType w:val="hybridMultilevel"/>
    <w:tmpl w:val="FF062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47C0B"/>
    <w:multiLevelType w:val="multilevel"/>
    <w:tmpl w:val="FDE4B43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D42F8C"/>
    <w:multiLevelType w:val="hybridMultilevel"/>
    <w:tmpl w:val="8CF4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012D9"/>
    <w:multiLevelType w:val="hybridMultilevel"/>
    <w:tmpl w:val="09C8BD3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541"/>
    <w:multiLevelType w:val="hybridMultilevel"/>
    <w:tmpl w:val="C6321814"/>
    <w:lvl w:ilvl="0" w:tplc="6598043C">
      <w:start w:val="1"/>
      <w:numFmt w:val="upperLetter"/>
      <w:lvlText w:val="%1&gt;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234A"/>
    <w:multiLevelType w:val="hybridMultilevel"/>
    <w:tmpl w:val="20CC9456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56BB"/>
    <w:multiLevelType w:val="hybridMultilevel"/>
    <w:tmpl w:val="2B14FF40"/>
    <w:lvl w:ilvl="0" w:tplc="54E6673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760"/>
    <w:multiLevelType w:val="hybridMultilevel"/>
    <w:tmpl w:val="E64EEBEC"/>
    <w:lvl w:ilvl="0" w:tplc="A5F08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F2803"/>
    <w:multiLevelType w:val="hybridMultilevel"/>
    <w:tmpl w:val="5FE6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41E1C"/>
    <w:multiLevelType w:val="hybridMultilevel"/>
    <w:tmpl w:val="B6707BBA"/>
    <w:lvl w:ilvl="0" w:tplc="47AC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7F14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36E20"/>
    <w:multiLevelType w:val="hybridMultilevel"/>
    <w:tmpl w:val="3B78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33E5B"/>
    <w:multiLevelType w:val="hybridMultilevel"/>
    <w:tmpl w:val="EA184AF0"/>
    <w:lvl w:ilvl="0" w:tplc="0CFA24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61773"/>
    <w:multiLevelType w:val="hybridMultilevel"/>
    <w:tmpl w:val="77A80AF4"/>
    <w:lvl w:ilvl="0" w:tplc="7E0ABE7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1107">
    <w:abstractNumId w:val="26"/>
  </w:num>
  <w:num w:numId="2" w16cid:durableId="587423336">
    <w:abstractNumId w:val="3"/>
  </w:num>
  <w:num w:numId="3" w16cid:durableId="421879293">
    <w:abstractNumId w:val="14"/>
  </w:num>
  <w:num w:numId="4" w16cid:durableId="1639918611">
    <w:abstractNumId w:val="17"/>
  </w:num>
  <w:num w:numId="5" w16cid:durableId="1839927732">
    <w:abstractNumId w:val="7"/>
  </w:num>
  <w:num w:numId="6" w16cid:durableId="1330793442">
    <w:abstractNumId w:val="23"/>
  </w:num>
  <w:num w:numId="7" w16cid:durableId="1565212701">
    <w:abstractNumId w:val="22"/>
  </w:num>
  <w:num w:numId="8" w16cid:durableId="270236886">
    <w:abstractNumId w:val="1"/>
  </w:num>
  <w:num w:numId="9" w16cid:durableId="958530385">
    <w:abstractNumId w:val="20"/>
  </w:num>
  <w:num w:numId="10" w16cid:durableId="93793483">
    <w:abstractNumId w:val="16"/>
  </w:num>
  <w:num w:numId="11" w16cid:durableId="1521430527">
    <w:abstractNumId w:val="0"/>
  </w:num>
  <w:num w:numId="12" w16cid:durableId="1692024144">
    <w:abstractNumId w:val="13"/>
  </w:num>
  <w:num w:numId="13" w16cid:durableId="473987769">
    <w:abstractNumId w:val="12"/>
  </w:num>
  <w:num w:numId="14" w16cid:durableId="1168246846">
    <w:abstractNumId w:val="27"/>
  </w:num>
  <w:num w:numId="15" w16cid:durableId="1275867082">
    <w:abstractNumId w:val="9"/>
  </w:num>
  <w:num w:numId="16" w16cid:durableId="144706219">
    <w:abstractNumId w:val="21"/>
  </w:num>
  <w:num w:numId="17" w16cid:durableId="977808966">
    <w:abstractNumId w:val="24"/>
  </w:num>
  <w:num w:numId="18" w16cid:durableId="1997762567">
    <w:abstractNumId w:val="8"/>
  </w:num>
  <w:num w:numId="19" w16cid:durableId="462038443">
    <w:abstractNumId w:val="6"/>
  </w:num>
  <w:num w:numId="20" w16cid:durableId="700518085">
    <w:abstractNumId w:val="2"/>
  </w:num>
  <w:num w:numId="21" w16cid:durableId="1257207422">
    <w:abstractNumId w:val="4"/>
  </w:num>
  <w:num w:numId="22" w16cid:durableId="201750220">
    <w:abstractNumId w:val="25"/>
  </w:num>
  <w:num w:numId="23" w16cid:durableId="1610356181">
    <w:abstractNumId w:val="5"/>
  </w:num>
  <w:num w:numId="24" w16cid:durableId="1571042285">
    <w:abstractNumId w:val="10"/>
  </w:num>
  <w:num w:numId="25" w16cid:durableId="1923298023">
    <w:abstractNumId w:val="18"/>
  </w:num>
  <w:num w:numId="26" w16cid:durableId="1809936974">
    <w:abstractNumId w:val="15"/>
  </w:num>
  <w:num w:numId="27" w16cid:durableId="499732406">
    <w:abstractNumId w:val="19"/>
  </w:num>
  <w:num w:numId="28" w16cid:durableId="671839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2" fill="f" fillcolor="white" strokecolor="none [3213]">
      <v:fill color="white" on="f"/>
      <v:stroke color="none [3213]"/>
      <o:colormru v:ext="edit" colors="#670000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0D"/>
    <w:rsid w:val="00001C74"/>
    <w:rsid w:val="0001184B"/>
    <w:rsid w:val="00012FE6"/>
    <w:rsid w:val="0002453C"/>
    <w:rsid w:val="00024F90"/>
    <w:rsid w:val="00031519"/>
    <w:rsid w:val="00033F36"/>
    <w:rsid w:val="00037EAB"/>
    <w:rsid w:val="00044491"/>
    <w:rsid w:val="00044E8C"/>
    <w:rsid w:val="000456FE"/>
    <w:rsid w:val="00045862"/>
    <w:rsid w:val="000520B3"/>
    <w:rsid w:val="00052997"/>
    <w:rsid w:val="000563F8"/>
    <w:rsid w:val="00057827"/>
    <w:rsid w:val="000611D4"/>
    <w:rsid w:val="00067866"/>
    <w:rsid w:val="000802D7"/>
    <w:rsid w:val="0008236E"/>
    <w:rsid w:val="00085212"/>
    <w:rsid w:val="00085B78"/>
    <w:rsid w:val="00095AAD"/>
    <w:rsid w:val="000A6339"/>
    <w:rsid w:val="000C6B14"/>
    <w:rsid w:val="000C7928"/>
    <w:rsid w:val="000D0B2E"/>
    <w:rsid w:val="000D0F9A"/>
    <w:rsid w:val="000D1C73"/>
    <w:rsid w:val="000D2FDE"/>
    <w:rsid w:val="000D4627"/>
    <w:rsid w:val="000E0C78"/>
    <w:rsid w:val="000E2E2A"/>
    <w:rsid w:val="000E53C1"/>
    <w:rsid w:val="000E56A7"/>
    <w:rsid w:val="000E6C46"/>
    <w:rsid w:val="000F6439"/>
    <w:rsid w:val="0010200B"/>
    <w:rsid w:val="00106A48"/>
    <w:rsid w:val="00111F3E"/>
    <w:rsid w:val="00122519"/>
    <w:rsid w:val="00122EB6"/>
    <w:rsid w:val="001231CA"/>
    <w:rsid w:val="001235F6"/>
    <w:rsid w:val="00124389"/>
    <w:rsid w:val="00125D64"/>
    <w:rsid w:val="00127A2E"/>
    <w:rsid w:val="00136277"/>
    <w:rsid w:val="001364C2"/>
    <w:rsid w:val="001459EF"/>
    <w:rsid w:val="00150E34"/>
    <w:rsid w:val="0016234F"/>
    <w:rsid w:val="00165DEA"/>
    <w:rsid w:val="00166062"/>
    <w:rsid w:val="00167D10"/>
    <w:rsid w:val="00171A26"/>
    <w:rsid w:val="0017460B"/>
    <w:rsid w:val="001831AA"/>
    <w:rsid w:val="001955D3"/>
    <w:rsid w:val="001A2EC4"/>
    <w:rsid w:val="001A3665"/>
    <w:rsid w:val="001A711E"/>
    <w:rsid w:val="001A77FF"/>
    <w:rsid w:val="001A7C28"/>
    <w:rsid w:val="001B4525"/>
    <w:rsid w:val="001C1F8F"/>
    <w:rsid w:val="001C3416"/>
    <w:rsid w:val="001C462A"/>
    <w:rsid w:val="001C467B"/>
    <w:rsid w:val="001C7D72"/>
    <w:rsid w:val="001D2641"/>
    <w:rsid w:val="001D41DA"/>
    <w:rsid w:val="001E1DA6"/>
    <w:rsid w:val="001E50FC"/>
    <w:rsid w:val="001F0AAA"/>
    <w:rsid w:val="001F1FFF"/>
    <w:rsid w:val="001F7EE4"/>
    <w:rsid w:val="00200423"/>
    <w:rsid w:val="002021ED"/>
    <w:rsid w:val="00220E63"/>
    <w:rsid w:val="002212AD"/>
    <w:rsid w:val="00223BF2"/>
    <w:rsid w:val="00227203"/>
    <w:rsid w:val="0023039F"/>
    <w:rsid w:val="002365A5"/>
    <w:rsid w:val="00241737"/>
    <w:rsid w:val="00244A24"/>
    <w:rsid w:val="00246180"/>
    <w:rsid w:val="00250956"/>
    <w:rsid w:val="002578DA"/>
    <w:rsid w:val="00261575"/>
    <w:rsid w:val="00265203"/>
    <w:rsid w:val="0026616B"/>
    <w:rsid w:val="00274CFF"/>
    <w:rsid w:val="00280187"/>
    <w:rsid w:val="0028045C"/>
    <w:rsid w:val="00282142"/>
    <w:rsid w:val="0028232D"/>
    <w:rsid w:val="00284A75"/>
    <w:rsid w:val="00287B9A"/>
    <w:rsid w:val="002921CA"/>
    <w:rsid w:val="0029292D"/>
    <w:rsid w:val="00293D10"/>
    <w:rsid w:val="00295B94"/>
    <w:rsid w:val="002A10E4"/>
    <w:rsid w:val="002A494C"/>
    <w:rsid w:val="002A7606"/>
    <w:rsid w:val="002B563F"/>
    <w:rsid w:val="002C33A7"/>
    <w:rsid w:val="002C6451"/>
    <w:rsid w:val="002D373A"/>
    <w:rsid w:val="002D4EF0"/>
    <w:rsid w:val="002E0281"/>
    <w:rsid w:val="002E2B56"/>
    <w:rsid w:val="002E2FCE"/>
    <w:rsid w:val="002E3E22"/>
    <w:rsid w:val="002E3F6B"/>
    <w:rsid w:val="002F4230"/>
    <w:rsid w:val="002F4633"/>
    <w:rsid w:val="002F5190"/>
    <w:rsid w:val="00305B7F"/>
    <w:rsid w:val="003132F5"/>
    <w:rsid w:val="00317308"/>
    <w:rsid w:val="00320D49"/>
    <w:rsid w:val="003254FB"/>
    <w:rsid w:val="00326318"/>
    <w:rsid w:val="00331F90"/>
    <w:rsid w:val="00334A8F"/>
    <w:rsid w:val="00341743"/>
    <w:rsid w:val="00342D7F"/>
    <w:rsid w:val="00343590"/>
    <w:rsid w:val="00352628"/>
    <w:rsid w:val="00352C50"/>
    <w:rsid w:val="003603A0"/>
    <w:rsid w:val="00362CB6"/>
    <w:rsid w:val="00364E5E"/>
    <w:rsid w:val="0036591D"/>
    <w:rsid w:val="00370056"/>
    <w:rsid w:val="00375F8C"/>
    <w:rsid w:val="003800D4"/>
    <w:rsid w:val="00381091"/>
    <w:rsid w:val="00382054"/>
    <w:rsid w:val="00385A6E"/>
    <w:rsid w:val="003860D6"/>
    <w:rsid w:val="00391110"/>
    <w:rsid w:val="00391774"/>
    <w:rsid w:val="00393525"/>
    <w:rsid w:val="003A25D8"/>
    <w:rsid w:val="003A3AB8"/>
    <w:rsid w:val="003A5289"/>
    <w:rsid w:val="003B1C49"/>
    <w:rsid w:val="003B5301"/>
    <w:rsid w:val="003C2C37"/>
    <w:rsid w:val="003C67B4"/>
    <w:rsid w:val="003C792E"/>
    <w:rsid w:val="003D0888"/>
    <w:rsid w:val="003D272A"/>
    <w:rsid w:val="003D40BB"/>
    <w:rsid w:val="003D5589"/>
    <w:rsid w:val="003E179D"/>
    <w:rsid w:val="003E29B1"/>
    <w:rsid w:val="003F0D8B"/>
    <w:rsid w:val="003F2803"/>
    <w:rsid w:val="003F4BC7"/>
    <w:rsid w:val="00400E8A"/>
    <w:rsid w:val="00412F36"/>
    <w:rsid w:val="0042483E"/>
    <w:rsid w:val="00427342"/>
    <w:rsid w:val="00427803"/>
    <w:rsid w:val="004307C2"/>
    <w:rsid w:val="00431960"/>
    <w:rsid w:val="004343EF"/>
    <w:rsid w:val="00434689"/>
    <w:rsid w:val="0043609D"/>
    <w:rsid w:val="00436389"/>
    <w:rsid w:val="00437986"/>
    <w:rsid w:val="00437F72"/>
    <w:rsid w:val="0044175B"/>
    <w:rsid w:val="00444E33"/>
    <w:rsid w:val="00446264"/>
    <w:rsid w:val="00465B43"/>
    <w:rsid w:val="004668F2"/>
    <w:rsid w:val="00467622"/>
    <w:rsid w:val="00470F2A"/>
    <w:rsid w:val="0048795B"/>
    <w:rsid w:val="00487B07"/>
    <w:rsid w:val="004946EE"/>
    <w:rsid w:val="004A40DE"/>
    <w:rsid w:val="004A5503"/>
    <w:rsid w:val="004A5977"/>
    <w:rsid w:val="004A60BC"/>
    <w:rsid w:val="004B57E6"/>
    <w:rsid w:val="004B5A09"/>
    <w:rsid w:val="004B6D9E"/>
    <w:rsid w:val="004C201A"/>
    <w:rsid w:val="004C5950"/>
    <w:rsid w:val="004C5B4B"/>
    <w:rsid w:val="004E2A42"/>
    <w:rsid w:val="004E5352"/>
    <w:rsid w:val="005056E1"/>
    <w:rsid w:val="00511B10"/>
    <w:rsid w:val="005175F5"/>
    <w:rsid w:val="00527E1F"/>
    <w:rsid w:val="00531BF6"/>
    <w:rsid w:val="00535E92"/>
    <w:rsid w:val="00535FCB"/>
    <w:rsid w:val="005371FF"/>
    <w:rsid w:val="0053720D"/>
    <w:rsid w:val="00544219"/>
    <w:rsid w:val="00546226"/>
    <w:rsid w:val="00546313"/>
    <w:rsid w:val="0055344A"/>
    <w:rsid w:val="00554AE4"/>
    <w:rsid w:val="00556E07"/>
    <w:rsid w:val="00557556"/>
    <w:rsid w:val="00557A60"/>
    <w:rsid w:val="00560436"/>
    <w:rsid w:val="0057068F"/>
    <w:rsid w:val="00571D0F"/>
    <w:rsid w:val="005728D7"/>
    <w:rsid w:val="00582FF6"/>
    <w:rsid w:val="005871F8"/>
    <w:rsid w:val="00593AC5"/>
    <w:rsid w:val="00593B71"/>
    <w:rsid w:val="005A19DE"/>
    <w:rsid w:val="005A491E"/>
    <w:rsid w:val="005A4DA9"/>
    <w:rsid w:val="005B0F0D"/>
    <w:rsid w:val="005B2CC4"/>
    <w:rsid w:val="005C3E0F"/>
    <w:rsid w:val="005D21EA"/>
    <w:rsid w:val="005D2AEE"/>
    <w:rsid w:val="005D46EC"/>
    <w:rsid w:val="005E0A58"/>
    <w:rsid w:val="005E5E09"/>
    <w:rsid w:val="005F0885"/>
    <w:rsid w:val="005F42E0"/>
    <w:rsid w:val="00610A4A"/>
    <w:rsid w:val="00634C95"/>
    <w:rsid w:val="00634F43"/>
    <w:rsid w:val="006414E7"/>
    <w:rsid w:val="006450E0"/>
    <w:rsid w:val="00646EE8"/>
    <w:rsid w:val="006602C8"/>
    <w:rsid w:val="00660CE3"/>
    <w:rsid w:val="00660FC0"/>
    <w:rsid w:val="00662D1F"/>
    <w:rsid w:val="00663870"/>
    <w:rsid w:val="00663E2F"/>
    <w:rsid w:val="00664025"/>
    <w:rsid w:val="0067585D"/>
    <w:rsid w:val="006800E0"/>
    <w:rsid w:val="0068581C"/>
    <w:rsid w:val="0069016D"/>
    <w:rsid w:val="006907EA"/>
    <w:rsid w:val="006909F6"/>
    <w:rsid w:val="00694BE5"/>
    <w:rsid w:val="006978D1"/>
    <w:rsid w:val="006A1AAA"/>
    <w:rsid w:val="006A6CE5"/>
    <w:rsid w:val="006B0641"/>
    <w:rsid w:val="006B3078"/>
    <w:rsid w:val="006B388F"/>
    <w:rsid w:val="006C0D0E"/>
    <w:rsid w:val="006C5C72"/>
    <w:rsid w:val="006D0884"/>
    <w:rsid w:val="006D2A43"/>
    <w:rsid w:val="006D3DA9"/>
    <w:rsid w:val="006D5CED"/>
    <w:rsid w:val="006D5F91"/>
    <w:rsid w:val="006E02C4"/>
    <w:rsid w:val="006E413B"/>
    <w:rsid w:val="006F265E"/>
    <w:rsid w:val="006F31E8"/>
    <w:rsid w:val="006F688E"/>
    <w:rsid w:val="00702FD0"/>
    <w:rsid w:val="0070389A"/>
    <w:rsid w:val="00703D92"/>
    <w:rsid w:val="0070441C"/>
    <w:rsid w:val="007176E2"/>
    <w:rsid w:val="007240B6"/>
    <w:rsid w:val="0074046B"/>
    <w:rsid w:val="00742418"/>
    <w:rsid w:val="00754D4D"/>
    <w:rsid w:val="0075677C"/>
    <w:rsid w:val="00757189"/>
    <w:rsid w:val="007617B1"/>
    <w:rsid w:val="00764765"/>
    <w:rsid w:val="00765071"/>
    <w:rsid w:val="0078333C"/>
    <w:rsid w:val="00785491"/>
    <w:rsid w:val="007928A7"/>
    <w:rsid w:val="00795A0D"/>
    <w:rsid w:val="007B0136"/>
    <w:rsid w:val="007B212D"/>
    <w:rsid w:val="007B2C1A"/>
    <w:rsid w:val="007B6C2F"/>
    <w:rsid w:val="007B6C77"/>
    <w:rsid w:val="007B7181"/>
    <w:rsid w:val="007B7785"/>
    <w:rsid w:val="007C04EF"/>
    <w:rsid w:val="007C09FA"/>
    <w:rsid w:val="007D7A81"/>
    <w:rsid w:val="007D7D78"/>
    <w:rsid w:val="007F0217"/>
    <w:rsid w:val="007F7006"/>
    <w:rsid w:val="00802B33"/>
    <w:rsid w:val="00805E75"/>
    <w:rsid w:val="00814602"/>
    <w:rsid w:val="00816AA0"/>
    <w:rsid w:val="00816C7E"/>
    <w:rsid w:val="0082470A"/>
    <w:rsid w:val="00824DC5"/>
    <w:rsid w:val="00824EF2"/>
    <w:rsid w:val="0083061D"/>
    <w:rsid w:val="00835E13"/>
    <w:rsid w:val="008453FE"/>
    <w:rsid w:val="00852876"/>
    <w:rsid w:val="00857D67"/>
    <w:rsid w:val="00863719"/>
    <w:rsid w:val="00864548"/>
    <w:rsid w:val="00872964"/>
    <w:rsid w:val="00872A65"/>
    <w:rsid w:val="008738B2"/>
    <w:rsid w:val="00876E38"/>
    <w:rsid w:val="00890689"/>
    <w:rsid w:val="008962B3"/>
    <w:rsid w:val="008A1477"/>
    <w:rsid w:val="008A28C2"/>
    <w:rsid w:val="008A79DF"/>
    <w:rsid w:val="008B067E"/>
    <w:rsid w:val="008B1845"/>
    <w:rsid w:val="008B3172"/>
    <w:rsid w:val="008B7B50"/>
    <w:rsid w:val="008C58B2"/>
    <w:rsid w:val="008C62FA"/>
    <w:rsid w:val="008D3D7D"/>
    <w:rsid w:val="008F0A39"/>
    <w:rsid w:val="008F3532"/>
    <w:rsid w:val="008F52B7"/>
    <w:rsid w:val="00904A2C"/>
    <w:rsid w:val="0090514B"/>
    <w:rsid w:val="00913121"/>
    <w:rsid w:val="00915DB9"/>
    <w:rsid w:val="00916AE1"/>
    <w:rsid w:val="00920DFA"/>
    <w:rsid w:val="00923055"/>
    <w:rsid w:val="0092528B"/>
    <w:rsid w:val="009418A9"/>
    <w:rsid w:val="00945F54"/>
    <w:rsid w:val="00946464"/>
    <w:rsid w:val="00950B10"/>
    <w:rsid w:val="009561FE"/>
    <w:rsid w:val="009637C2"/>
    <w:rsid w:val="009643E9"/>
    <w:rsid w:val="009644B0"/>
    <w:rsid w:val="00970120"/>
    <w:rsid w:val="00976407"/>
    <w:rsid w:val="0098088A"/>
    <w:rsid w:val="00985374"/>
    <w:rsid w:val="00987278"/>
    <w:rsid w:val="009924CA"/>
    <w:rsid w:val="009926F9"/>
    <w:rsid w:val="009958FB"/>
    <w:rsid w:val="009A0072"/>
    <w:rsid w:val="009A00BE"/>
    <w:rsid w:val="009A3BA1"/>
    <w:rsid w:val="009A44F4"/>
    <w:rsid w:val="009A4922"/>
    <w:rsid w:val="009A515F"/>
    <w:rsid w:val="009B1AAD"/>
    <w:rsid w:val="009B27F2"/>
    <w:rsid w:val="009B28BC"/>
    <w:rsid w:val="009B4D75"/>
    <w:rsid w:val="009B720A"/>
    <w:rsid w:val="009D3C98"/>
    <w:rsid w:val="009D6B8F"/>
    <w:rsid w:val="009D6C16"/>
    <w:rsid w:val="009D78B0"/>
    <w:rsid w:val="009E1935"/>
    <w:rsid w:val="009E5406"/>
    <w:rsid w:val="00A003F3"/>
    <w:rsid w:val="00A00DBA"/>
    <w:rsid w:val="00A04853"/>
    <w:rsid w:val="00A068B0"/>
    <w:rsid w:val="00A06A6F"/>
    <w:rsid w:val="00A1144E"/>
    <w:rsid w:val="00A13C85"/>
    <w:rsid w:val="00A17AD1"/>
    <w:rsid w:val="00A23E2A"/>
    <w:rsid w:val="00A24F1B"/>
    <w:rsid w:val="00A257E3"/>
    <w:rsid w:val="00A25DD6"/>
    <w:rsid w:val="00A30333"/>
    <w:rsid w:val="00A30CFC"/>
    <w:rsid w:val="00A334AD"/>
    <w:rsid w:val="00A33893"/>
    <w:rsid w:val="00A44EF6"/>
    <w:rsid w:val="00A46888"/>
    <w:rsid w:val="00A50338"/>
    <w:rsid w:val="00A60749"/>
    <w:rsid w:val="00A66840"/>
    <w:rsid w:val="00A75D15"/>
    <w:rsid w:val="00A80BCE"/>
    <w:rsid w:val="00A81EDA"/>
    <w:rsid w:val="00A82A0F"/>
    <w:rsid w:val="00A83F4C"/>
    <w:rsid w:val="00A85750"/>
    <w:rsid w:val="00A949BB"/>
    <w:rsid w:val="00A96BBC"/>
    <w:rsid w:val="00AA12AE"/>
    <w:rsid w:val="00AB462C"/>
    <w:rsid w:val="00AB477B"/>
    <w:rsid w:val="00AC347A"/>
    <w:rsid w:val="00AD1663"/>
    <w:rsid w:val="00AD4376"/>
    <w:rsid w:val="00AF0303"/>
    <w:rsid w:val="00AF1076"/>
    <w:rsid w:val="00AF1E7E"/>
    <w:rsid w:val="00AF37AB"/>
    <w:rsid w:val="00AF60F2"/>
    <w:rsid w:val="00B051AF"/>
    <w:rsid w:val="00B05A53"/>
    <w:rsid w:val="00B20BF3"/>
    <w:rsid w:val="00B21941"/>
    <w:rsid w:val="00B231D6"/>
    <w:rsid w:val="00B2645A"/>
    <w:rsid w:val="00B3189D"/>
    <w:rsid w:val="00B416DE"/>
    <w:rsid w:val="00B43AD8"/>
    <w:rsid w:val="00B475F8"/>
    <w:rsid w:val="00B55471"/>
    <w:rsid w:val="00B55B8B"/>
    <w:rsid w:val="00B57651"/>
    <w:rsid w:val="00B670DB"/>
    <w:rsid w:val="00B719D4"/>
    <w:rsid w:val="00B74036"/>
    <w:rsid w:val="00B74D2E"/>
    <w:rsid w:val="00B752BA"/>
    <w:rsid w:val="00B805A4"/>
    <w:rsid w:val="00B8260A"/>
    <w:rsid w:val="00B8357D"/>
    <w:rsid w:val="00B85F2F"/>
    <w:rsid w:val="00B960F2"/>
    <w:rsid w:val="00B97582"/>
    <w:rsid w:val="00BA15CB"/>
    <w:rsid w:val="00BA2A70"/>
    <w:rsid w:val="00BA402C"/>
    <w:rsid w:val="00BB7F1D"/>
    <w:rsid w:val="00BC0CBC"/>
    <w:rsid w:val="00BC377C"/>
    <w:rsid w:val="00BC5D3F"/>
    <w:rsid w:val="00BD05FC"/>
    <w:rsid w:val="00BD1294"/>
    <w:rsid w:val="00BD2FCF"/>
    <w:rsid w:val="00BD3CF6"/>
    <w:rsid w:val="00BD44ED"/>
    <w:rsid w:val="00BE3A88"/>
    <w:rsid w:val="00BE4B0B"/>
    <w:rsid w:val="00BE5519"/>
    <w:rsid w:val="00BE6AAC"/>
    <w:rsid w:val="00BF038D"/>
    <w:rsid w:val="00BF6EB7"/>
    <w:rsid w:val="00BF7B36"/>
    <w:rsid w:val="00C010C7"/>
    <w:rsid w:val="00C02943"/>
    <w:rsid w:val="00C043AE"/>
    <w:rsid w:val="00C13AAE"/>
    <w:rsid w:val="00C1635B"/>
    <w:rsid w:val="00C30990"/>
    <w:rsid w:val="00C42B00"/>
    <w:rsid w:val="00C50323"/>
    <w:rsid w:val="00C54959"/>
    <w:rsid w:val="00C576A7"/>
    <w:rsid w:val="00C73FC4"/>
    <w:rsid w:val="00C80EFF"/>
    <w:rsid w:val="00C8115D"/>
    <w:rsid w:val="00C9065E"/>
    <w:rsid w:val="00C9112B"/>
    <w:rsid w:val="00C950E7"/>
    <w:rsid w:val="00CA0E0F"/>
    <w:rsid w:val="00CA496E"/>
    <w:rsid w:val="00CA786C"/>
    <w:rsid w:val="00CB6B0E"/>
    <w:rsid w:val="00CC323F"/>
    <w:rsid w:val="00CC3C97"/>
    <w:rsid w:val="00CC58E3"/>
    <w:rsid w:val="00CC6A4B"/>
    <w:rsid w:val="00CD517F"/>
    <w:rsid w:val="00CF2A05"/>
    <w:rsid w:val="00CF3EC8"/>
    <w:rsid w:val="00CF7868"/>
    <w:rsid w:val="00D010EE"/>
    <w:rsid w:val="00D107EE"/>
    <w:rsid w:val="00D12A1C"/>
    <w:rsid w:val="00D13FEE"/>
    <w:rsid w:val="00D162A2"/>
    <w:rsid w:val="00D241F3"/>
    <w:rsid w:val="00D2423D"/>
    <w:rsid w:val="00D37816"/>
    <w:rsid w:val="00D4251B"/>
    <w:rsid w:val="00D47453"/>
    <w:rsid w:val="00D673F7"/>
    <w:rsid w:val="00D83AB8"/>
    <w:rsid w:val="00D85969"/>
    <w:rsid w:val="00D9130A"/>
    <w:rsid w:val="00D92892"/>
    <w:rsid w:val="00DB0EC4"/>
    <w:rsid w:val="00DB7C55"/>
    <w:rsid w:val="00DC2DA7"/>
    <w:rsid w:val="00DC3F1C"/>
    <w:rsid w:val="00DC64FD"/>
    <w:rsid w:val="00DC7575"/>
    <w:rsid w:val="00DD1532"/>
    <w:rsid w:val="00DD1E83"/>
    <w:rsid w:val="00DD59A7"/>
    <w:rsid w:val="00DE0E6A"/>
    <w:rsid w:val="00DE7031"/>
    <w:rsid w:val="00DF3CA5"/>
    <w:rsid w:val="00E0022D"/>
    <w:rsid w:val="00E05CA1"/>
    <w:rsid w:val="00E10F6A"/>
    <w:rsid w:val="00E1375F"/>
    <w:rsid w:val="00E138C2"/>
    <w:rsid w:val="00E145EC"/>
    <w:rsid w:val="00E17006"/>
    <w:rsid w:val="00E200B3"/>
    <w:rsid w:val="00E2385C"/>
    <w:rsid w:val="00E26420"/>
    <w:rsid w:val="00E27999"/>
    <w:rsid w:val="00E306C3"/>
    <w:rsid w:val="00E31169"/>
    <w:rsid w:val="00E33796"/>
    <w:rsid w:val="00E346B0"/>
    <w:rsid w:val="00E3527B"/>
    <w:rsid w:val="00E35E5D"/>
    <w:rsid w:val="00E36B1A"/>
    <w:rsid w:val="00E413AB"/>
    <w:rsid w:val="00E42E07"/>
    <w:rsid w:val="00E4421B"/>
    <w:rsid w:val="00E4613E"/>
    <w:rsid w:val="00E562C2"/>
    <w:rsid w:val="00E61873"/>
    <w:rsid w:val="00E62CF8"/>
    <w:rsid w:val="00E703E4"/>
    <w:rsid w:val="00E736BA"/>
    <w:rsid w:val="00E77B23"/>
    <w:rsid w:val="00E77E55"/>
    <w:rsid w:val="00E8105E"/>
    <w:rsid w:val="00E82D95"/>
    <w:rsid w:val="00E839C2"/>
    <w:rsid w:val="00E85764"/>
    <w:rsid w:val="00E85E94"/>
    <w:rsid w:val="00E86892"/>
    <w:rsid w:val="00E8747B"/>
    <w:rsid w:val="00E87909"/>
    <w:rsid w:val="00E922DA"/>
    <w:rsid w:val="00E97ED1"/>
    <w:rsid w:val="00EA1102"/>
    <w:rsid w:val="00EA2A0D"/>
    <w:rsid w:val="00EB1F4F"/>
    <w:rsid w:val="00EB3FDF"/>
    <w:rsid w:val="00EC43FC"/>
    <w:rsid w:val="00ED1141"/>
    <w:rsid w:val="00ED48DB"/>
    <w:rsid w:val="00EE0983"/>
    <w:rsid w:val="00EE09F0"/>
    <w:rsid w:val="00EE2086"/>
    <w:rsid w:val="00EE2CB0"/>
    <w:rsid w:val="00EE3594"/>
    <w:rsid w:val="00EE7F55"/>
    <w:rsid w:val="00EF50B3"/>
    <w:rsid w:val="00F00B70"/>
    <w:rsid w:val="00F00CA4"/>
    <w:rsid w:val="00F00F8D"/>
    <w:rsid w:val="00F03494"/>
    <w:rsid w:val="00F05125"/>
    <w:rsid w:val="00F10B59"/>
    <w:rsid w:val="00F145BD"/>
    <w:rsid w:val="00F15F87"/>
    <w:rsid w:val="00F17012"/>
    <w:rsid w:val="00F20881"/>
    <w:rsid w:val="00F20EF0"/>
    <w:rsid w:val="00F2316A"/>
    <w:rsid w:val="00F31F83"/>
    <w:rsid w:val="00F3285E"/>
    <w:rsid w:val="00F335EE"/>
    <w:rsid w:val="00F41951"/>
    <w:rsid w:val="00F47674"/>
    <w:rsid w:val="00F56A0D"/>
    <w:rsid w:val="00F5783C"/>
    <w:rsid w:val="00F61593"/>
    <w:rsid w:val="00F61D16"/>
    <w:rsid w:val="00F6250C"/>
    <w:rsid w:val="00F64AA1"/>
    <w:rsid w:val="00F66ABA"/>
    <w:rsid w:val="00F717A7"/>
    <w:rsid w:val="00F80BBC"/>
    <w:rsid w:val="00F84443"/>
    <w:rsid w:val="00F86491"/>
    <w:rsid w:val="00F9362D"/>
    <w:rsid w:val="00FA121A"/>
    <w:rsid w:val="00FA1F2B"/>
    <w:rsid w:val="00FA3C12"/>
    <w:rsid w:val="00FB0F56"/>
    <w:rsid w:val="00FB4C0D"/>
    <w:rsid w:val="00FC4A0F"/>
    <w:rsid w:val="00FC68B1"/>
    <w:rsid w:val="00FD1BAB"/>
    <w:rsid w:val="00FD44B5"/>
    <w:rsid w:val="00FD536C"/>
    <w:rsid w:val="00FE0335"/>
    <w:rsid w:val="00FE30C5"/>
    <w:rsid w:val="00FE3197"/>
    <w:rsid w:val="00FE5FC2"/>
    <w:rsid w:val="00FF377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="f" fillcolor="white" strokecolor="none [3213]">
      <v:fill color="white" on="f"/>
      <v:stroke color="none [3213]"/>
      <o:colormru v:ext="edit" colors="#670000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0441B47B"/>
  <w15:docId w15:val="{7CBBFB9B-B6FB-453D-AEDD-49047874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2A"/>
    <w:pPr>
      <w:spacing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06A48"/>
    <w:pPr>
      <w:keepNext/>
      <w:keepLines/>
      <w:numPr>
        <w:numId w:val="28"/>
      </w:numPr>
      <w:spacing w:before="480"/>
      <w:jc w:val="center"/>
      <w:outlineLvl w:val="0"/>
    </w:pPr>
    <w:rPr>
      <w:rFonts w:ascii="Calibri" w:eastAsiaTheme="majorEastAsia" w:hAnsi="Calibri" w:cstheme="majorBidi"/>
      <w:b/>
      <w:bCs/>
      <w:color w:val="67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1951"/>
    <w:pPr>
      <w:keepNext/>
      <w:keepLines/>
      <w:tabs>
        <w:tab w:val="right" w:pos="8930"/>
      </w:tabs>
      <w:spacing w:before="120"/>
      <w:outlineLvl w:val="1"/>
    </w:pPr>
    <w:rPr>
      <w:rFonts w:ascii="Calibri" w:eastAsiaTheme="majorEastAsia" w:hAnsi="Calibri" w:cstheme="majorBidi"/>
      <w:b/>
      <w:bCs/>
      <w:color w:val="670000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2E2A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color w:val="67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6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5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AB"/>
    <w:rPr>
      <w:sz w:val="24"/>
      <w:szCs w:val="24"/>
    </w:rPr>
  </w:style>
  <w:style w:type="character" w:styleId="Hyperlink">
    <w:name w:val="Hyperlink"/>
    <w:basedOn w:val="DefaultParagraphFont"/>
    <w:uiPriority w:val="99"/>
    <w:rsid w:val="002A10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06A48"/>
    <w:rPr>
      <w:rFonts w:ascii="Calibri" w:eastAsiaTheme="majorEastAsia" w:hAnsi="Calibri" w:cstheme="majorBidi"/>
      <w:b/>
      <w:bCs/>
      <w:color w:val="670000"/>
      <w:sz w:val="36"/>
      <w:szCs w:val="28"/>
    </w:rPr>
  </w:style>
  <w:style w:type="character" w:styleId="Strong">
    <w:name w:val="Strong"/>
    <w:aliases w:val="Heading2"/>
    <w:basedOn w:val="DefaultParagraphFont"/>
    <w:rsid w:val="008B067E"/>
    <w:rPr>
      <w:rFonts w:ascii="Calibri" w:hAnsi="Calibri"/>
      <w:bCs/>
      <w:sz w:val="28"/>
    </w:rPr>
  </w:style>
  <w:style w:type="paragraph" w:styleId="Subtitle">
    <w:name w:val="Subtitle"/>
    <w:basedOn w:val="Normal"/>
    <w:next w:val="Normal"/>
    <w:link w:val="SubtitleChar"/>
    <w:qFormat/>
    <w:rsid w:val="008B067E"/>
    <w:pPr>
      <w:numPr>
        <w:ilvl w:val="1"/>
      </w:numPr>
      <w:jc w:val="center"/>
    </w:pPr>
    <w:rPr>
      <w:rFonts w:eastAsiaTheme="majorEastAsia" w:cstheme="majorBidi"/>
      <w:b/>
      <w:i/>
      <w:iCs/>
      <w:color w:val="67000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B067E"/>
    <w:rPr>
      <w:rFonts w:asciiTheme="minorHAnsi" w:eastAsiaTheme="majorEastAsia" w:hAnsiTheme="minorHAnsi" w:cstheme="majorBidi"/>
      <w:b/>
      <w:i/>
      <w:iCs/>
      <w:color w:val="67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B067E"/>
    <w:pPr>
      <w:spacing w:after="300"/>
      <w:contextualSpacing/>
      <w:jc w:val="center"/>
    </w:pPr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B1C49"/>
    <w:rPr>
      <w:rFonts w:ascii="Calibri" w:eastAsiaTheme="majorEastAsia" w:hAnsi="Calibri" w:cstheme="majorBidi"/>
      <w:color w:val="670000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8B067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B067E"/>
    <w:pPr>
      <w:spacing w:after="100"/>
    </w:pPr>
  </w:style>
  <w:style w:type="character" w:customStyle="1" w:styleId="Heading2Char">
    <w:name w:val="Heading 2 Char"/>
    <w:basedOn w:val="DefaultParagraphFont"/>
    <w:link w:val="Heading2"/>
    <w:rsid w:val="00F41951"/>
    <w:rPr>
      <w:rFonts w:ascii="Calibri" w:eastAsiaTheme="majorEastAsia" w:hAnsi="Calibri" w:cstheme="majorBidi"/>
      <w:b/>
      <w:bCs/>
      <w:color w:val="67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E2E2A"/>
    <w:rPr>
      <w:rFonts w:ascii="Calibri" w:eastAsiaTheme="majorEastAsia" w:hAnsi="Calibri" w:cstheme="majorBidi"/>
      <w:b/>
      <w:bCs/>
      <w:i/>
      <w:color w:val="67000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D59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D59A7"/>
    <w:pPr>
      <w:spacing w:after="100"/>
      <w:ind w:left="440"/>
    </w:pPr>
  </w:style>
  <w:style w:type="character" w:styleId="Emphasis">
    <w:name w:val="Emphasis"/>
    <w:basedOn w:val="DefaultParagraphFont"/>
    <w:qFormat/>
    <w:rsid w:val="00B55B8B"/>
    <w:rPr>
      <w:rFonts w:ascii="Calibri" w:hAnsi="Calibri"/>
      <w:b/>
      <w:i/>
      <w:iCs/>
      <w:color w:val="670000"/>
      <w:sz w:val="24"/>
    </w:rPr>
  </w:style>
  <w:style w:type="paragraph" w:styleId="FootnoteText">
    <w:name w:val="footnote text"/>
    <w:basedOn w:val="Normal"/>
    <w:link w:val="FootnoteTextChar"/>
    <w:rsid w:val="003526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628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352628"/>
    <w:rPr>
      <w:vertAlign w:val="superscript"/>
    </w:rPr>
  </w:style>
  <w:style w:type="character" w:styleId="CommentReference">
    <w:name w:val="annotation reference"/>
    <w:basedOn w:val="DefaultParagraphFont"/>
    <w:rsid w:val="00CA0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CA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E0F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F145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ACFE-A7D2-4C36-86BE-7EC40B8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Hewlett-Packard</Company>
  <LinksUpToDate>false</LinksUpToDate>
  <CharactersWithSpaces>20</CharactersWithSpaces>
  <SharedDoc>false</SharedDoc>
  <HLinks>
    <vt:vector size="24" baseType="variant">
      <vt:variant>
        <vt:i4>7798822</vt:i4>
      </vt:variant>
      <vt:variant>
        <vt:i4>18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7798822</vt:i4>
      </vt:variant>
      <vt:variant>
        <vt:i4>15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http://www.hetas.co.uk/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mailto:biomass@hetas.co.uk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Administrator</dc:creator>
  <cp:lastModifiedBy>Lily Waring</cp:lastModifiedBy>
  <cp:revision>5</cp:revision>
  <cp:lastPrinted>2012-07-04T15:58:00Z</cp:lastPrinted>
  <dcterms:created xsi:type="dcterms:W3CDTF">2024-07-10T09:21:00Z</dcterms:created>
  <dcterms:modified xsi:type="dcterms:W3CDTF">2024-07-10T09:26:00Z</dcterms:modified>
</cp:coreProperties>
</file>